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D0741" w14:textId="77777777" w:rsidR="00971D87" w:rsidRDefault="003C7C5A">
      <w:pPr>
        <w:rPr>
          <w:sz w:val="44"/>
          <w:szCs w:val="44"/>
        </w:rPr>
      </w:pPr>
      <w:r>
        <w:rPr>
          <w:sz w:val="44"/>
          <w:szCs w:val="44"/>
        </w:rPr>
        <w:t>Udda vita druvor, provning.</w:t>
      </w:r>
    </w:p>
    <w:p w14:paraId="2C3D0742" w14:textId="77777777" w:rsidR="00971D87" w:rsidRDefault="003C7C5A">
      <w:proofErr w:type="spellStart"/>
      <w:r>
        <w:rPr>
          <w:rFonts w:ascii="Times New Roman" w:hAnsi="Times New Roman"/>
          <w:sz w:val="32"/>
          <w:szCs w:val="32"/>
        </w:rPr>
        <w:t>Quenard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Cremant</w:t>
      </w:r>
      <w:proofErr w:type="spellEnd"/>
      <w:r>
        <w:rPr>
          <w:rFonts w:ascii="Times New Roman" w:hAnsi="Times New Roman"/>
          <w:sz w:val="32"/>
          <w:szCs w:val="32"/>
        </w:rPr>
        <w:t xml:space="preserve"> de Savoie </w:t>
      </w:r>
      <w:proofErr w:type="spellStart"/>
      <w:r>
        <w:rPr>
          <w:rFonts w:ascii="Times New Roman" w:hAnsi="Times New Roman"/>
          <w:sz w:val="32"/>
          <w:szCs w:val="32"/>
        </w:rPr>
        <w:t>sbnr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</w:rPr>
        <w:t>9522301</w:t>
      </w:r>
      <w:proofErr w:type="gramEnd"/>
      <w:r>
        <w:rPr>
          <w:rFonts w:ascii="Times New Roman" w:hAnsi="Times New Roman"/>
          <w:sz w:val="32"/>
          <w:szCs w:val="32"/>
        </w:rPr>
        <w:t xml:space="preserve">. Druva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Jacquere</w:t>
      </w:r>
      <w:proofErr w:type="spellEnd"/>
      <w:r>
        <w:rPr>
          <w:rFonts w:ascii="Times New Roman" w:hAnsi="Times New Roman"/>
          <w:sz w:val="32"/>
          <w:szCs w:val="32"/>
        </w:rPr>
        <w:t xml:space="preserve">. </w:t>
      </w:r>
      <w:proofErr w:type="gramStart"/>
      <w:r>
        <w:rPr>
          <w:rFonts w:ascii="Times New Roman" w:hAnsi="Times New Roman"/>
          <w:sz w:val="32"/>
          <w:szCs w:val="32"/>
        </w:rPr>
        <w:t>378:-</w:t>
      </w:r>
      <w:proofErr w:type="gramEnd"/>
    </w:p>
    <w:p w14:paraId="2C3D0743" w14:textId="77777777" w:rsidR="00971D87" w:rsidRDefault="00971D87">
      <w:pPr>
        <w:spacing w:after="300" w:line="240" w:lineRule="auto"/>
        <w:rPr>
          <w:rFonts w:ascii="Times New Roman" w:eastAsia="Times New Roman" w:hAnsi="Times New Roman"/>
          <w:color w:val="000000"/>
          <w:spacing w:val="4"/>
          <w:sz w:val="32"/>
          <w:szCs w:val="32"/>
          <w:lang w:eastAsia="sv-SE"/>
        </w:rPr>
      </w:pPr>
    </w:p>
    <w:p w14:paraId="2C3D0744" w14:textId="77777777" w:rsidR="00971D87" w:rsidRPr="003C7C5A" w:rsidRDefault="003C7C5A">
      <w:pPr>
        <w:spacing w:after="300" w:line="240" w:lineRule="auto"/>
        <w:rPr>
          <w:lang w:val="en-GB"/>
        </w:rPr>
      </w:pPr>
      <w:proofErr w:type="spellStart"/>
      <w:r>
        <w:rPr>
          <w:rFonts w:ascii="Times New Roman" w:eastAsia="Times New Roman" w:hAnsi="Times New Roman"/>
          <w:color w:val="000000"/>
          <w:spacing w:val="4"/>
          <w:sz w:val="32"/>
          <w:szCs w:val="32"/>
          <w:lang w:eastAsia="sv-SE"/>
        </w:rPr>
        <w:t>Kefallinòs</w:t>
      </w:r>
      <w:proofErr w:type="spellEnd"/>
      <w:r>
        <w:rPr>
          <w:rFonts w:ascii="Times New Roman" w:eastAsia="Times New Roman" w:hAnsi="Times New Roman"/>
          <w:color w:val="000000"/>
          <w:spacing w:val="4"/>
          <w:sz w:val="32"/>
          <w:szCs w:val="32"/>
          <w:lang w:eastAsia="sv-S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4"/>
          <w:sz w:val="32"/>
          <w:szCs w:val="32"/>
          <w:lang w:eastAsia="sv-SE"/>
        </w:rPr>
        <w:t>Goustolidi</w:t>
      </w:r>
      <w:proofErr w:type="spellEnd"/>
      <w:r>
        <w:rPr>
          <w:rFonts w:ascii="Times New Roman" w:eastAsia="Times New Roman" w:hAnsi="Times New Roman"/>
          <w:color w:val="000000"/>
          <w:spacing w:val="4"/>
          <w:sz w:val="32"/>
          <w:szCs w:val="32"/>
          <w:lang w:eastAsia="sv-SE"/>
        </w:rPr>
        <w:t xml:space="preserve">. Druva </w:t>
      </w:r>
      <w:proofErr w:type="spellStart"/>
      <w:r>
        <w:rPr>
          <w:rFonts w:ascii="Times New Roman" w:eastAsia="Times New Roman" w:hAnsi="Times New Roman"/>
          <w:b/>
          <w:bCs/>
          <w:color w:val="000000"/>
          <w:spacing w:val="4"/>
          <w:sz w:val="32"/>
          <w:szCs w:val="32"/>
          <w:lang w:eastAsia="sv-SE"/>
        </w:rPr>
        <w:t>Goustolidi</w:t>
      </w:r>
      <w:proofErr w:type="spellEnd"/>
      <w:r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  <w:lang w:val="en-GB"/>
        </w:rPr>
        <w:t xml:space="preserve">Zakynthos,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Grekland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. </w:t>
      </w:r>
      <w:proofErr w:type="spellStart"/>
      <w:r>
        <w:rPr>
          <w:rFonts w:ascii="Times New Roman" w:hAnsi="Times New Roman"/>
          <w:sz w:val="32"/>
          <w:szCs w:val="32"/>
          <w:lang w:val="en-GB"/>
        </w:rPr>
        <w:t>Privatimport</w:t>
      </w:r>
      <w:proofErr w:type="spellEnd"/>
      <w:r>
        <w:rPr>
          <w:rFonts w:ascii="Times New Roman" w:hAnsi="Times New Roman"/>
          <w:sz w:val="32"/>
          <w:szCs w:val="32"/>
          <w:lang w:val="en-GB"/>
        </w:rPr>
        <w:t xml:space="preserve">. </w:t>
      </w:r>
    </w:p>
    <w:p w14:paraId="2C3D0745" w14:textId="77777777" w:rsidR="00971D87" w:rsidRDefault="00971D87">
      <w:pPr>
        <w:shd w:val="clear" w:color="auto" w:fill="FFFFFF"/>
        <w:spacing w:line="240" w:lineRule="auto"/>
        <w:rPr>
          <w:rFonts w:ascii="Times New Roman" w:eastAsia="Times New Roman" w:hAnsi="Times New Roman"/>
          <w:sz w:val="32"/>
          <w:szCs w:val="32"/>
          <w:lang w:val="en-GB" w:eastAsia="sv-SE"/>
        </w:rPr>
      </w:pPr>
    </w:p>
    <w:p w14:paraId="2C3D0746" w14:textId="77777777" w:rsidR="00971D87" w:rsidRDefault="003C7C5A">
      <w:pPr>
        <w:shd w:val="clear" w:color="auto" w:fill="FFFFFF"/>
        <w:spacing w:line="240" w:lineRule="auto"/>
      </w:pPr>
      <w:proofErr w:type="spellStart"/>
      <w:r>
        <w:rPr>
          <w:rFonts w:ascii="Times New Roman" w:eastAsia="Times New Roman" w:hAnsi="Times New Roman"/>
          <w:sz w:val="32"/>
          <w:szCs w:val="32"/>
          <w:lang w:val="en-GB" w:eastAsia="sv-SE"/>
        </w:rPr>
        <w:t>Cococciola</w:t>
      </w:r>
      <w:proofErr w:type="spellEnd"/>
      <w:r>
        <w:rPr>
          <w:rFonts w:ascii="Times New Roman" w:eastAsia="Times New Roman" w:hAnsi="Times New Roman"/>
          <w:color w:val="303133"/>
          <w:sz w:val="32"/>
          <w:szCs w:val="32"/>
          <w:lang w:val="en-GB" w:eastAsia="sv-SE"/>
        </w:rPr>
        <w:t xml:space="preserve"> </w:t>
      </w:r>
      <w:proofErr w:type="spellStart"/>
      <w:r>
        <w:rPr>
          <w:rFonts w:ascii="Times New Roman" w:eastAsia="Times New Roman" w:hAnsi="Times New Roman"/>
          <w:color w:val="303133"/>
          <w:sz w:val="32"/>
          <w:szCs w:val="32"/>
          <w:lang w:val="en-GB" w:eastAsia="sv-SE"/>
        </w:rPr>
        <w:t>Colline</w:t>
      </w:r>
      <w:proofErr w:type="spellEnd"/>
      <w:r>
        <w:rPr>
          <w:rFonts w:ascii="Times New Roman" w:eastAsia="Times New Roman" w:hAnsi="Times New Roman"/>
          <w:color w:val="303133"/>
          <w:sz w:val="32"/>
          <w:szCs w:val="32"/>
          <w:lang w:val="en-GB" w:eastAsia="sv-SE"/>
        </w:rPr>
        <w:t xml:space="preserve"> </w:t>
      </w:r>
      <w:proofErr w:type="spellStart"/>
      <w:r>
        <w:rPr>
          <w:rFonts w:ascii="Times New Roman" w:eastAsia="Times New Roman" w:hAnsi="Times New Roman"/>
          <w:color w:val="303133"/>
          <w:sz w:val="32"/>
          <w:szCs w:val="32"/>
          <w:lang w:val="en-GB" w:eastAsia="sv-SE"/>
        </w:rPr>
        <w:t>Pescaresi</w:t>
      </w:r>
      <w:proofErr w:type="spellEnd"/>
      <w:r>
        <w:rPr>
          <w:rFonts w:ascii="Times New Roman" w:eastAsia="Times New Roman" w:hAnsi="Times New Roman"/>
          <w:color w:val="303133"/>
          <w:sz w:val="32"/>
          <w:szCs w:val="32"/>
          <w:lang w:val="en-GB" w:eastAsia="sv-SE"/>
        </w:rPr>
        <w:t xml:space="preserve">.   </w:t>
      </w:r>
      <w:r>
        <w:rPr>
          <w:rFonts w:ascii="Times New Roman" w:eastAsia="Times New Roman" w:hAnsi="Times New Roman"/>
          <w:color w:val="303133"/>
          <w:sz w:val="32"/>
          <w:szCs w:val="32"/>
          <w:lang w:eastAsia="sv-SE"/>
        </w:rPr>
        <w:t xml:space="preserve">Druva </w:t>
      </w:r>
      <w:proofErr w:type="spellStart"/>
      <w:r>
        <w:rPr>
          <w:rFonts w:ascii="Times New Roman" w:eastAsia="Times New Roman" w:hAnsi="Times New Roman"/>
          <w:b/>
          <w:bCs/>
          <w:color w:val="303133"/>
          <w:sz w:val="32"/>
          <w:szCs w:val="32"/>
          <w:lang w:eastAsia="sv-SE"/>
        </w:rPr>
        <w:t>Cococciola</w:t>
      </w:r>
      <w:proofErr w:type="spellEnd"/>
      <w:r>
        <w:rPr>
          <w:rFonts w:ascii="Times New Roman" w:eastAsia="Times New Roman" w:hAnsi="Times New Roman"/>
          <w:color w:val="303133"/>
          <w:sz w:val="32"/>
          <w:szCs w:val="32"/>
          <w:lang w:eastAsia="sv-SE"/>
        </w:rPr>
        <w:t xml:space="preserve">. </w:t>
      </w:r>
      <w:proofErr w:type="spellStart"/>
      <w:r>
        <w:rPr>
          <w:rFonts w:ascii="Times New Roman" w:eastAsia="Times New Roman" w:hAnsi="Times New Roman"/>
          <w:color w:val="303133"/>
          <w:sz w:val="32"/>
          <w:szCs w:val="32"/>
          <w:lang w:eastAsia="sv-SE"/>
        </w:rPr>
        <w:t>Abruzzerna</w:t>
      </w:r>
      <w:proofErr w:type="spellEnd"/>
      <w:r>
        <w:rPr>
          <w:rFonts w:ascii="Times New Roman" w:eastAsia="Times New Roman" w:hAnsi="Times New Roman"/>
          <w:color w:val="303133"/>
          <w:sz w:val="32"/>
          <w:szCs w:val="32"/>
          <w:lang w:eastAsia="sv-SE"/>
        </w:rPr>
        <w:t xml:space="preserve">, Italien. Sb </w:t>
      </w:r>
      <w:r>
        <w:rPr>
          <w:rFonts w:ascii="Times New Roman" w:eastAsia="Times New Roman" w:hAnsi="Times New Roman"/>
          <w:color w:val="000000"/>
          <w:sz w:val="32"/>
          <w:szCs w:val="32"/>
          <w:lang w:eastAsia="sv-SE"/>
        </w:rPr>
        <w:t xml:space="preserve">nr5335501    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32"/>
          <w:lang w:eastAsia="sv-SE"/>
        </w:rPr>
        <w:t>149:-</w:t>
      </w:r>
      <w:proofErr w:type="gramEnd"/>
    </w:p>
    <w:p w14:paraId="2C3D0747" w14:textId="77777777" w:rsidR="00971D87" w:rsidRDefault="00971D87">
      <w:pPr>
        <w:shd w:val="clear" w:color="auto" w:fill="FFFFFF"/>
        <w:spacing w:line="240" w:lineRule="auto"/>
        <w:rPr>
          <w:rFonts w:ascii="Times New Roman" w:eastAsia="Times New Roman" w:hAnsi="Times New Roman"/>
          <w:color w:val="111111"/>
          <w:sz w:val="32"/>
          <w:szCs w:val="32"/>
          <w:lang w:eastAsia="sv-SE"/>
        </w:rPr>
      </w:pPr>
    </w:p>
    <w:p w14:paraId="2C3D0748" w14:textId="77777777" w:rsidR="00971D87" w:rsidRDefault="003C7C5A">
      <w:pPr>
        <w:shd w:val="clear" w:color="auto" w:fill="FFFFFF"/>
        <w:spacing w:line="240" w:lineRule="auto"/>
      </w:pPr>
      <w:proofErr w:type="spellStart"/>
      <w:r>
        <w:rPr>
          <w:rFonts w:ascii="Times New Roman" w:eastAsia="Times New Roman" w:hAnsi="Times New Roman"/>
          <w:color w:val="111111"/>
          <w:sz w:val="32"/>
          <w:szCs w:val="32"/>
          <w:lang w:eastAsia="sv-SE"/>
        </w:rPr>
        <w:t>Domaine</w:t>
      </w:r>
      <w:proofErr w:type="spellEnd"/>
      <w:r>
        <w:rPr>
          <w:rFonts w:ascii="Times New Roman" w:eastAsia="Times New Roman" w:hAnsi="Times New Roman"/>
          <w:color w:val="111111"/>
          <w:sz w:val="32"/>
          <w:szCs w:val="32"/>
          <w:lang w:eastAsia="sv-SE"/>
        </w:rPr>
        <w:t xml:space="preserve"> Des </w:t>
      </w:r>
      <w:proofErr w:type="spellStart"/>
      <w:r>
        <w:rPr>
          <w:rFonts w:ascii="Times New Roman" w:eastAsia="Times New Roman" w:hAnsi="Times New Roman"/>
          <w:color w:val="111111"/>
          <w:sz w:val="32"/>
          <w:szCs w:val="32"/>
          <w:lang w:eastAsia="sv-SE"/>
        </w:rPr>
        <w:t>Bérioles</w:t>
      </w:r>
      <w:proofErr w:type="spellEnd"/>
      <w:r>
        <w:rPr>
          <w:rFonts w:ascii="Times New Roman" w:eastAsia="Times New Roman" w:hAnsi="Times New Roman"/>
          <w:color w:val="111111"/>
          <w:sz w:val="32"/>
          <w:szCs w:val="32"/>
          <w:lang w:eastAsia="sv-SE"/>
        </w:rPr>
        <w:t xml:space="preserve"> </w:t>
      </w:r>
      <w:proofErr w:type="spellStart"/>
      <w:r>
        <w:rPr>
          <w:rFonts w:ascii="Times New Roman" w:eastAsia="Times New Roman" w:hAnsi="Times New Roman"/>
          <w:color w:val="111111"/>
          <w:sz w:val="32"/>
          <w:szCs w:val="32"/>
          <w:lang w:eastAsia="sv-SE"/>
        </w:rPr>
        <w:t>Tresaille</w:t>
      </w:r>
      <w:proofErr w:type="spellEnd"/>
      <w:r>
        <w:rPr>
          <w:rFonts w:ascii="Times New Roman" w:eastAsia="Times New Roman" w:hAnsi="Times New Roman"/>
          <w:color w:val="111111"/>
          <w:sz w:val="32"/>
          <w:szCs w:val="32"/>
          <w:lang w:eastAsia="sv-SE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color w:val="111111"/>
          <w:sz w:val="32"/>
          <w:szCs w:val="32"/>
          <w:lang w:eastAsia="sv-SE"/>
        </w:rPr>
        <w:t>Druva:</w:t>
      </w:r>
      <w:r>
        <w:rPr>
          <w:rFonts w:ascii="Times New Roman" w:eastAsia="Times New Roman" w:hAnsi="Times New Roman"/>
          <w:b/>
          <w:bCs/>
          <w:color w:val="111111"/>
          <w:sz w:val="32"/>
          <w:szCs w:val="32"/>
          <w:lang w:eastAsia="sv-SE"/>
        </w:rPr>
        <w:t>Tressalier</w:t>
      </w:r>
      <w:proofErr w:type="spellEnd"/>
      <w:proofErr w:type="gramEnd"/>
      <w:r>
        <w:rPr>
          <w:rFonts w:ascii="Times New Roman" w:eastAsia="Times New Roman" w:hAnsi="Times New Roman"/>
          <w:color w:val="111111"/>
          <w:sz w:val="32"/>
          <w:szCs w:val="32"/>
          <w:lang w:eastAsia="sv-SE"/>
        </w:rPr>
        <w:t xml:space="preserve"> Saint-</w:t>
      </w:r>
      <w:proofErr w:type="spellStart"/>
      <w:r>
        <w:rPr>
          <w:rFonts w:ascii="Times New Roman" w:eastAsia="Times New Roman" w:hAnsi="Times New Roman"/>
          <w:color w:val="111111"/>
          <w:sz w:val="32"/>
          <w:szCs w:val="32"/>
          <w:lang w:eastAsia="sv-SE"/>
        </w:rPr>
        <w:t>Pourçain</w:t>
      </w:r>
      <w:proofErr w:type="spellEnd"/>
      <w:r>
        <w:rPr>
          <w:rFonts w:ascii="Times New Roman" w:eastAsia="Times New Roman" w:hAnsi="Times New Roman"/>
          <w:color w:val="111111"/>
          <w:sz w:val="32"/>
          <w:szCs w:val="32"/>
          <w:lang w:eastAsia="sv-SE"/>
        </w:rPr>
        <w:t xml:space="preserve"> , Loire, Frankrike. Privatimport </w:t>
      </w:r>
    </w:p>
    <w:p w14:paraId="2C3D0749" w14:textId="77777777" w:rsidR="00971D87" w:rsidRDefault="00971D87">
      <w:pPr>
        <w:shd w:val="clear" w:color="auto" w:fill="FFFFFF"/>
        <w:spacing w:line="240" w:lineRule="auto"/>
        <w:rPr>
          <w:rFonts w:ascii="Times New Roman" w:eastAsia="Times New Roman" w:hAnsi="Times New Roman"/>
          <w:color w:val="111111"/>
          <w:sz w:val="32"/>
          <w:szCs w:val="32"/>
          <w:lang w:eastAsia="sv-SE"/>
        </w:rPr>
      </w:pPr>
    </w:p>
    <w:p w14:paraId="2C3D074A" w14:textId="77777777" w:rsidR="00971D87" w:rsidRPr="003C7C5A" w:rsidRDefault="003C7C5A">
      <w:pPr>
        <w:shd w:val="clear" w:color="auto" w:fill="FFFFFF"/>
        <w:spacing w:line="240" w:lineRule="auto"/>
        <w:rPr>
          <w:lang w:val="en-GB"/>
        </w:rPr>
      </w:pPr>
      <w:bookmarkStart w:id="0" w:name="_Hlk84508332"/>
      <w:proofErr w:type="spellStart"/>
      <w:r>
        <w:rPr>
          <w:rFonts w:ascii="Times New Roman" w:eastAsia="Times New Roman" w:hAnsi="Times New Roman"/>
          <w:sz w:val="32"/>
          <w:szCs w:val="32"/>
          <w:lang w:eastAsia="sv-SE"/>
        </w:rPr>
        <w:t>Capgiró</w:t>
      </w:r>
      <w:proofErr w:type="spellEnd"/>
      <w:r>
        <w:rPr>
          <w:rFonts w:ascii="Times New Roman" w:eastAsia="Times New Roman" w:hAnsi="Times New Roman"/>
          <w:sz w:val="32"/>
          <w:szCs w:val="32"/>
          <w:lang w:eastAsia="sv-SE"/>
        </w:rPr>
        <w:t xml:space="preserve"> 2018, Vins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sv-SE"/>
        </w:rPr>
        <w:t>Can</w:t>
      </w:r>
      <w:proofErr w:type="spellEnd"/>
      <w:r>
        <w:rPr>
          <w:rFonts w:ascii="Times New Roman" w:eastAsia="Times New Roman" w:hAnsi="Times New Roman"/>
          <w:sz w:val="32"/>
          <w:szCs w:val="32"/>
          <w:lang w:eastAsia="sv-SE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sv-SE"/>
        </w:rPr>
        <w:t>Majoral</w:t>
      </w:r>
      <w:proofErr w:type="spellEnd"/>
      <w:r>
        <w:rPr>
          <w:rFonts w:ascii="Times New Roman" w:eastAsia="Times New Roman" w:hAnsi="Times New Roman"/>
          <w:sz w:val="32"/>
          <w:szCs w:val="32"/>
          <w:lang w:eastAsia="sv-SE"/>
        </w:rPr>
        <w:t xml:space="preserve">, DO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sv-SE"/>
        </w:rPr>
        <w:t>Pla</w:t>
      </w:r>
      <w:proofErr w:type="spellEnd"/>
      <w:r>
        <w:rPr>
          <w:rFonts w:ascii="Times New Roman" w:eastAsia="Times New Roman" w:hAnsi="Times New Roman"/>
          <w:sz w:val="32"/>
          <w:szCs w:val="32"/>
          <w:lang w:eastAsia="sv-SE"/>
        </w:rPr>
        <w:t xml:space="preserve"> i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sv-SE"/>
        </w:rPr>
        <w:t>Llevant</w:t>
      </w:r>
      <w:bookmarkEnd w:id="0"/>
      <w:proofErr w:type="spellEnd"/>
      <w:r>
        <w:rPr>
          <w:rFonts w:ascii="Times New Roman" w:eastAsia="Times New Roman" w:hAnsi="Times New Roman"/>
          <w:sz w:val="32"/>
          <w:szCs w:val="32"/>
          <w:lang w:eastAsia="sv-SE"/>
        </w:rPr>
        <w:t xml:space="preserve">. Druva: </w:t>
      </w:r>
      <w:r>
        <w:rPr>
          <w:rFonts w:ascii="Times New Roman" w:eastAsia="Times New Roman" w:hAnsi="Times New Roman"/>
          <w:b/>
          <w:bCs/>
          <w:sz w:val="32"/>
          <w:szCs w:val="32"/>
          <w:lang w:eastAsia="sv-SE"/>
        </w:rPr>
        <w:t>Giro Blanc</w:t>
      </w:r>
      <w:r>
        <w:rPr>
          <w:rFonts w:ascii="Times New Roman" w:eastAsia="Times New Roman" w:hAnsi="Times New Roman"/>
          <w:sz w:val="32"/>
          <w:szCs w:val="32"/>
          <w:lang w:eastAsia="sv-SE"/>
        </w:rPr>
        <w:t xml:space="preserve">. </w:t>
      </w:r>
      <w:proofErr w:type="spellStart"/>
      <w:r>
        <w:rPr>
          <w:rFonts w:ascii="Times New Roman" w:eastAsia="Times New Roman" w:hAnsi="Times New Roman"/>
          <w:sz w:val="32"/>
          <w:szCs w:val="32"/>
          <w:lang w:val="en-GB" w:eastAsia="sv-SE"/>
        </w:rPr>
        <w:t>Spanien</w:t>
      </w:r>
      <w:proofErr w:type="spellEnd"/>
      <w:r>
        <w:rPr>
          <w:rFonts w:ascii="Times New Roman" w:eastAsia="Times New Roman" w:hAnsi="Times New Roman"/>
          <w:sz w:val="32"/>
          <w:szCs w:val="32"/>
          <w:lang w:val="en-GB" w:eastAsia="sv-SE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  <w:szCs w:val="32"/>
          <w:lang w:val="en-GB" w:eastAsia="sv-SE"/>
        </w:rPr>
        <w:t>Privatimport</w:t>
      </w:r>
      <w:proofErr w:type="spellEnd"/>
      <w:r>
        <w:rPr>
          <w:rFonts w:ascii="Times New Roman" w:eastAsia="Times New Roman" w:hAnsi="Times New Roman"/>
          <w:sz w:val="32"/>
          <w:szCs w:val="32"/>
          <w:lang w:val="en-GB" w:eastAsia="sv-SE"/>
        </w:rPr>
        <w:t xml:space="preserve">. </w:t>
      </w:r>
    </w:p>
    <w:p w14:paraId="2C3D074B" w14:textId="77777777" w:rsidR="00971D87" w:rsidRDefault="00971D87">
      <w:pPr>
        <w:shd w:val="clear" w:color="auto" w:fill="FFFFFF"/>
        <w:spacing w:line="240" w:lineRule="auto"/>
        <w:rPr>
          <w:rFonts w:ascii="Times New Roman" w:eastAsia="Times New Roman" w:hAnsi="Times New Roman"/>
          <w:sz w:val="32"/>
          <w:szCs w:val="32"/>
          <w:lang w:val="en-GB" w:eastAsia="sv-SE"/>
        </w:rPr>
      </w:pPr>
    </w:p>
    <w:p w14:paraId="2C3D074C" w14:textId="77777777" w:rsidR="00971D87" w:rsidRDefault="003C7C5A">
      <w:pPr>
        <w:shd w:val="clear" w:color="auto" w:fill="FFFFFF"/>
        <w:spacing w:line="240" w:lineRule="auto"/>
      </w:pPr>
      <w:proofErr w:type="spellStart"/>
      <w:r>
        <w:rPr>
          <w:rFonts w:ascii="Times New Roman" w:eastAsia="Times New Roman" w:hAnsi="Times New Roman"/>
          <w:sz w:val="32"/>
          <w:szCs w:val="32"/>
          <w:lang w:val="en-GB" w:eastAsia="sv-SE"/>
        </w:rPr>
        <w:t>Huards</w:t>
      </w:r>
      <w:proofErr w:type="spellEnd"/>
      <w:r>
        <w:rPr>
          <w:rFonts w:ascii="Times New Roman" w:eastAsia="Times New Roman" w:hAnsi="Times New Roman"/>
          <w:sz w:val="32"/>
          <w:szCs w:val="32"/>
          <w:lang w:val="en-GB" w:eastAsia="sv-SE"/>
        </w:rPr>
        <w:t xml:space="preserve">, Francois </w:t>
      </w:r>
      <w:proofErr w:type="spellStart"/>
      <w:r>
        <w:rPr>
          <w:rFonts w:ascii="Times New Roman" w:eastAsia="Times New Roman" w:hAnsi="Times New Roman"/>
          <w:sz w:val="32"/>
          <w:szCs w:val="32"/>
          <w:lang w:val="en-GB" w:eastAsia="sv-SE"/>
        </w:rPr>
        <w:t>Ier</w:t>
      </w:r>
      <w:proofErr w:type="spellEnd"/>
      <w:r>
        <w:rPr>
          <w:rFonts w:ascii="Times New Roman" w:eastAsia="Times New Roman" w:hAnsi="Times New Roman"/>
          <w:sz w:val="32"/>
          <w:szCs w:val="32"/>
          <w:lang w:val="en-GB" w:eastAsia="sv-SE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  <w:szCs w:val="32"/>
          <w:lang w:val="en-GB" w:eastAsia="sv-SE"/>
        </w:rPr>
        <w:t>Vieilles</w:t>
      </w:r>
      <w:proofErr w:type="spellEnd"/>
      <w:r>
        <w:rPr>
          <w:rFonts w:ascii="Times New Roman" w:eastAsia="Times New Roman" w:hAnsi="Times New Roman"/>
          <w:sz w:val="32"/>
          <w:szCs w:val="32"/>
          <w:lang w:val="en-GB" w:eastAsia="sv-SE"/>
        </w:rPr>
        <w:t xml:space="preserve"> </w:t>
      </w:r>
      <w:proofErr w:type="spellStart"/>
      <w:r>
        <w:rPr>
          <w:rFonts w:ascii="Times New Roman" w:eastAsia="Times New Roman" w:hAnsi="Times New Roman"/>
          <w:sz w:val="32"/>
          <w:szCs w:val="32"/>
          <w:lang w:val="en-GB" w:eastAsia="sv-SE"/>
        </w:rPr>
        <w:t>Vignes</w:t>
      </w:r>
      <w:proofErr w:type="spellEnd"/>
      <w:r>
        <w:rPr>
          <w:rFonts w:ascii="Times New Roman" w:eastAsia="Times New Roman" w:hAnsi="Times New Roman"/>
          <w:sz w:val="32"/>
          <w:szCs w:val="32"/>
          <w:lang w:val="en-GB" w:eastAsia="sv-SE"/>
        </w:rPr>
        <w:t xml:space="preserve"> 2017.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  <w:lang w:val="en-GB" w:eastAsia="sv-SE"/>
        </w:rPr>
        <w:t>Druva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  <w:lang w:val="en-GB" w:eastAsia="sv-SE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222222"/>
          <w:sz w:val="32"/>
          <w:szCs w:val="32"/>
          <w:lang w:val="en-GB" w:eastAsia="sv-SE"/>
        </w:rPr>
        <w:t>Romorantin</w:t>
      </w:r>
      <w:proofErr w:type="spellEnd"/>
      <w:r>
        <w:rPr>
          <w:rFonts w:ascii="Times New Roman" w:eastAsia="Times New Roman" w:hAnsi="Times New Roman"/>
          <w:b/>
          <w:bCs/>
          <w:color w:val="222222"/>
          <w:sz w:val="32"/>
          <w:szCs w:val="32"/>
          <w:lang w:val="en-GB" w:eastAsia="sv-SE"/>
        </w:rPr>
        <w:t>.</w:t>
      </w:r>
      <w:r>
        <w:rPr>
          <w:rFonts w:ascii="Times New Roman" w:eastAsia="Times New Roman" w:hAnsi="Times New Roman"/>
          <w:color w:val="222222"/>
          <w:sz w:val="32"/>
          <w:szCs w:val="32"/>
          <w:lang w:val="en-GB" w:eastAsia="sv-SE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32"/>
          <w:szCs w:val="32"/>
          <w:lang w:val="en-GB" w:eastAsia="sv-SE"/>
        </w:rPr>
        <w:t>Cour-Cheverny</w:t>
      </w:r>
      <w:proofErr w:type="spellEnd"/>
      <w:r>
        <w:rPr>
          <w:rFonts w:ascii="Times New Roman" w:eastAsia="Times New Roman" w:hAnsi="Times New Roman"/>
          <w:color w:val="222222"/>
          <w:sz w:val="32"/>
          <w:szCs w:val="32"/>
          <w:lang w:val="en-GB" w:eastAsia="sv-SE"/>
        </w:rPr>
        <w:t>, Loire.</w:t>
      </w:r>
      <w:r>
        <w:rPr>
          <w:rFonts w:ascii="Times New Roman" w:eastAsia="Times New Roman" w:hAnsi="Times New Roman"/>
          <w:sz w:val="32"/>
          <w:szCs w:val="32"/>
          <w:lang w:val="en-GB" w:eastAsia="sv-SE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sv-SE"/>
        </w:rPr>
        <w:t>Frankrike </w:t>
      </w:r>
    </w:p>
    <w:p w14:paraId="2C3D074D" w14:textId="77777777" w:rsidR="00971D87" w:rsidRDefault="003C7C5A">
      <w:pPr>
        <w:shd w:val="clear" w:color="auto" w:fill="FFFFFF"/>
        <w:spacing w:line="240" w:lineRule="auto"/>
      </w:pPr>
      <w:r>
        <w:rPr>
          <w:rFonts w:ascii="Times New Roman" w:eastAsia="Times New Roman" w:hAnsi="Times New Roman"/>
          <w:sz w:val="32"/>
          <w:szCs w:val="32"/>
          <w:lang w:eastAsia="sv-SE"/>
        </w:rPr>
        <w:t> 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sv-SE"/>
        </w:rPr>
        <w:t>sbnr</w:t>
      </w:r>
      <w:proofErr w:type="spellEnd"/>
      <w:r>
        <w:rPr>
          <w:rFonts w:ascii="Times New Roman" w:eastAsia="Times New Roman" w:hAnsi="Times New Roman"/>
          <w:sz w:val="32"/>
          <w:szCs w:val="32"/>
          <w:lang w:eastAsia="sv-SE"/>
        </w:rPr>
        <w:t xml:space="preserve"> 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sv-SE"/>
        </w:rPr>
        <w:t>95126</w:t>
      </w:r>
      <w:proofErr w:type="gramEnd"/>
      <w:r>
        <w:rPr>
          <w:rFonts w:ascii="Times New Roman" w:eastAsia="Times New Roman" w:hAnsi="Times New Roman"/>
          <w:sz w:val="32"/>
          <w:szCs w:val="32"/>
          <w:lang w:eastAsia="sv-SE"/>
        </w:rPr>
        <w:t xml:space="preserve">, 279 KR </w:t>
      </w:r>
      <w:r>
        <w:rPr>
          <w:rFonts w:ascii="Times New Roman" w:eastAsia="Times New Roman" w:hAnsi="Times New Roman"/>
          <w:color w:val="222222"/>
          <w:sz w:val="32"/>
          <w:szCs w:val="32"/>
          <w:lang w:eastAsia="sv-SE"/>
        </w:rPr>
        <w:br/>
      </w:r>
    </w:p>
    <w:p w14:paraId="2C3D074E" w14:textId="77777777" w:rsidR="00971D87" w:rsidRDefault="00971D87">
      <w:pPr>
        <w:shd w:val="clear" w:color="auto" w:fill="FFFFFF"/>
        <w:spacing w:line="240" w:lineRule="auto"/>
        <w:rPr>
          <w:rFonts w:ascii="Times New Roman" w:hAnsi="Times New Roman"/>
          <w:sz w:val="32"/>
          <w:szCs w:val="32"/>
        </w:rPr>
      </w:pPr>
    </w:p>
    <w:p w14:paraId="2C3D074F" w14:textId="77777777" w:rsidR="00971D87" w:rsidRDefault="003C7C5A">
      <w:pPr>
        <w:shd w:val="clear" w:color="auto" w:fill="FFFFFF"/>
        <w:spacing w:line="240" w:lineRule="auto"/>
      </w:pPr>
      <w:proofErr w:type="spellStart"/>
      <w:r>
        <w:rPr>
          <w:rFonts w:ascii="Times New Roman" w:hAnsi="Times New Roman"/>
          <w:sz w:val="32"/>
          <w:szCs w:val="32"/>
        </w:rPr>
        <w:t>Lato</w:t>
      </w:r>
      <w:proofErr w:type="spellEnd"/>
      <w:r>
        <w:rPr>
          <w:rFonts w:ascii="Times New Roman" w:hAnsi="Times New Roman"/>
          <w:sz w:val="32"/>
          <w:szCs w:val="32"/>
        </w:rPr>
        <w:t xml:space="preserve"> Clara 2020 </w:t>
      </w:r>
      <w:proofErr w:type="spellStart"/>
      <w:r>
        <w:rPr>
          <w:rFonts w:ascii="Times New Roman" w:hAnsi="Times New Roman"/>
          <w:sz w:val="32"/>
          <w:szCs w:val="32"/>
        </w:rPr>
        <w:t>Grawü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Grasselli</w:t>
      </w:r>
      <w:proofErr w:type="spellEnd"/>
      <w:r>
        <w:rPr>
          <w:rFonts w:ascii="Times New Roman" w:hAnsi="Times New Roman"/>
          <w:sz w:val="32"/>
          <w:szCs w:val="32"/>
        </w:rPr>
        <w:t xml:space="preserve"> &amp; </w:t>
      </w:r>
      <w:proofErr w:type="spellStart"/>
      <w:r>
        <w:rPr>
          <w:rFonts w:ascii="Times New Roman" w:hAnsi="Times New Roman"/>
          <w:sz w:val="32"/>
          <w:szCs w:val="32"/>
        </w:rPr>
        <w:t>Würth</w:t>
      </w:r>
      <w:proofErr w:type="spellEnd"/>
      <w:r>
        <w:rPr>
          <w:rFonts w:ascii="Times New Roman" w:hAnsi="Times New Roman"/>
          <w:sz w:val="32"/>
          <w:szCs w:val="32"/>
        </w:rPr>
        <w:t xml:space="preserve">- Druva: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Bronner</w:t>
      </w:r>
      <w:proofErr w:type="spellEnd"/>
      <w:r>
        <w:rPr>
          <w:rFonts w:ascii="Times New Roman" w:hAnsi="Times New Roman"/>
          <w:sz w:val="32"/>
          <w:szCs w:val="32"/>
        </w:rPr>
        <w:t xml:space="preserve"> Trentino-Alto Adige, Italien | Nr: </w:t>
      </w:r>
      <w:proofErr w:type="gramStart"/>
      <w:r>
        <w:rPr>
          <w:rFonts w:ascii="Times New Roman" w:hAnsi="Times New Roman"/>
          <w:sz w:val="32"/>
          <w:szCs w:val="32"/>
        </w:rPr>
        <w:t>94115</w:t>
      </w:r>
      <w:proofErr w:type="gramEnd"/>
      <w:r>
        <w:rPr>
          <w:rFonts w:ascii="Times New Roman" w:hAnsi="Times New Roman"/>
          <w:sz w:val="32"/>
          <w:szCs w:val="32"/>
        </w:rPr>
        <w:t xml:space="preserve"> | Pris: 229 kr</w:t>
      </w:r>
      <w:r>
        <w:rPr>
          <w:rFonts w:ascii="Times New Roman" w:eastAsia="Times New Roman" w:hAnsi="Times New Roman"/>
          <w:sz w:val="32"/>
          <w:szCs w:val="32"/>
          <w:lang w:eastAsia="sv-SE"/>
        </w:rPr>
        <w:br/>
      </w:r>
    </w:p>
    <w:p w14:paraId="2C3D0750" w14:textId="77777777" w:rsidR="00971D87" w:rsidRDefault="00971D87">
      <w:pPr>
        <w:spacing w:after="300" w:line="240" w:lineRule="auto"/>
        <w:rPr>
          <w:sz w:val="32"/>
          <w:szCs w:val="32"/>
        </w:rPr>
      </w:pPr>
    </w:p>
    <w:sectPr w:rsidR="00971D8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D0745" w14:textId="77777777" w:rsidR="00000000" w:rsidRDefault="003C7C5A">
      <w:pPr>
        <w:spacing w:after="0" w:line="240" w:lineRule="auto"/>
      </w:pPr>
      <w:r>
        <w:separator/>
      </w:r>
    </w:p>
  </w:endnote>
  <w:endnote w:type="continuationSeparator" w:id="0">
    <w:p w14:paraId="2C3D0747" w14:textId="77777777" w:rsidR="00000000" w:rsidRDefault="003C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D0741" w14:textId="77777777" w:rsidR="00000000" w:rsidRDefault="003C7C5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C3D0743" w14:textId="77777777" w:rsidR="00000000" w:rsidRDefault="003C7C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71D87"/>
    <w:rsid w:val="003C7C5A"/>
    <w:rsid w:val="0097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0741"/>
  <w15:docId w15:val="{20C49276-3CA1-49B4-8722-BA4B20A9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578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Smith</dc:creator>
  <dc:description/>
  <cp:lastModifiedBy>Peter Smith</cp:lastModifiedBy>
  <cp:revision>2</cp:revision>
  <dcterms:created xsi:type="dcterms:W3CDTF">2022-01-12T07:39:00Z</dcterms:created>
  <dcterms:modified xsi:type="dcterms:W3CDTF">2022-01-12T07:39:00Z</dcterms:modified>
</cp:coreProperties>
</file>